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240" w:after="240" w:line="168" w:lineRule="auto"/>
        <w:jc w:val="distribute"/>
        <w:rPr>
          <w:rFonts w:ascii="微软雅黑" w:hAnsi="微软雅黑" w:eastAsia="微软雅黑" w:cs="微软雅黑"/>
          <w:b/>
          <w:color w:val="FF0000"/>
          <w:sz w:val="52"/>
          <w:szCs w:val="52"/>
        </w:rPr>
      </w:pP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2618105</wp:posOffset>
            </wp:positionH>
            <wp:positionV relativeFrom="paragraph">
              <wp:posOffset>-168275</wp:posOffset>
            </wp:positionV>
            <wp:extent cx="952500" cy="67373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649" cy="677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before="240" w:after="240" w:line="168" w:lineRule="auto"/>
        <w:jc w:val="distribute"/>
        <w:rPr>
          <w:rFonts w:ascii="微软雅黑" w:hAnsi="微软雅黑" w:eastAsia="微软雅黑" w:cs="微软雅黑"/>
          <w:b/>
          <w:color w:val="FF0000"/>
          <w:sz w:val="52"/>
          <w:szCs w:val="52"/>
        </w:rPr>
      </w:pPr>
      <w:r>
        <w:rPr>
          <w:rFonts w:ascii="仿宋" w:hAnsi="仿宋" w:eastAsia="仿宋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614045</wp:posOffset>
                </wp:positionV>
                <wp:extent cx="6257925" cy="6985"/>
                <wp:effectExtent l="0" t="19050" r="47625" b="501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57925" cy="698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5pt;margin-top:48.35pt;height:0.55pt;width:492.75pt;mso-position-horizontal-relative:margin;z-index:251660288;mso-width-relative:page;mso-height-relative:page;" filled="f" stroked="t" coordsize="21600,21600" o:gfxdata="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WXsi1&#10;2QAAAAgBAAAPAAAAAAAAAAEAIAAAACIAAABkcnMvZG93bnJldi54bWxQSwECFAAUAAAACACHTuJA&#10;0GGcvucBAACJAwAADgAAAAAAAAABACAAAAAoAQAAZHJzL2Uyb0RvYy54bWxQSwUGAAAAAAYABgBZ&#10;AQAAgQ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color w:val="FF0000"/>
          <w:sz w:val="52"/>
          <w:szCs w:val="52"/>
        </w:rPr>
        <w:t>中国热管理产业技术创新战略联盟</w:t>
      </w:r>
    </w:p>
    <w:p>
      <w:pPr>
        <w:spacing w:before="240"/>
        <w:rPr>
          <w:color w:val="FF0000"/>
          <w:kern w:val="1"/>
          <w:sz w:val="13"/>
          <w:szCs w:val="28"/>
        </w:rPr>
        <w:sectPr>
          <w:type w:val="continuous"/>
          <w:pgSz w:w="11906" w:h="16838"/>
          <w:pgMar w:top="1240" w:right="1080" w:bottom="1318" w:left="1080" w:header="851" w:footer="992" w:gutter="0"/>
          <w:cols w:space="143" w:num="1"/>
          <w:docGrid w:type="lines" w:linePitch="312" w:charSpace="0"/>
        </w:sectPr>
      </w:pPr>
    </w:p>
    <w:p>
      <w:pPr>
        <w:shd w:val="clear" w:color="auto" w:fill="FFFFFF"/>
        <w:snapToGrid w:val="0"/>
        <w:ind w:right="-88" w:rightChars="-42"/>
        <w:rPr>
          <w:rFonts w:ascii="微软雅黑" w:hAnsi="微软雅黑" w:eastAsia="微软雅黑" w:cs="微软雅黑"/>
          <w:sz w:val="10"/>
          <w:szCs w:val="10"/>
        </w:rPr>
      </w:pPr>
      <w:bookmarkStart w:id="0" w:name="_Hlk492138635"/>
    </w:p>
    <w:p>
      <w:pPr>
        <w:shd w:val="clear" w:color="auto" w:fill="FFFFFF"/>
        <w:snapToGrid w:val="0"/>
        <w:ind w:right="-88" w:rightChars="-42"/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shd w:val="clear" w:color="auto" w:fill="FFFFFF"/>
        <w:snapToGrid w:val="0"/>
        <w:ind w:right="-88" w:rightChars="-42"/>
        <w:jc w:val="center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第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三</w:t>
      </w:r>
      <w:r>
        <w:rPr>
          <w:rFonts w:hint="eastAsia" w:ascii="微软雅黑" w:hAnsi="微软雅黑" w:eastAsia="微软雅黑" w:cs="微软雅黑"/>
          <w:sz w:val="36"/>
          <w:szCs w:val="36"/>
        </w:rPr>
        <w:t>届中国热管理技术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研讨会</w:t>
      </w:r>
      <w:r>
        <w:rPr>
          <w:rFonts w:hint="eastAsia" w:ascii="微软雅黑" w:hAnsi="微软雅黑" w:eastAsia="微软雅黑" w:cs="微软雅黑"/>
          <w:sz w:val="36"/>
          <w:szCs w:val="36"/>
        </w:rPr>
        <w:t>邀请函</w:t>
      </w:r>
    </w:p>
    <w:bookmarkEnd w:id="0"/>
    <w:p>
      <w:pPr>
        <w:pStyle w:val="15"/>
      </w:pPr>
    </w:p>
    <w:p>
      <w:pPr>
        <w:shd w:val="clear" w:color="auto" w:fill="FFFFFF"/>
        <w:snapToGrid w:val="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各有关单位、热管理专业及相关人士：</w:t>
      </w:r>
    </w:p>
    <w:p>
      <w:pPr>
        <w:shd w:val="clear" w:color="auto" w:fill="FFFFFF"/>
        <w:snapToGrid w:val="0"/>
        <w:ind w:firstLine="560" w:firstLineChars="20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随着电子技术、微电子技术迅猛发展，产品与设备的集成度越来越高，对热管理技术的要求越来越高，热管理技术已成为诸多行业的瓶颈技术。热管理技术的水平直接关系到产品与设备的性能、可靠性、成本以及体积与重量。近年来，通过工程热物理、材料、工艺、机械、电子等多专业技术人员的研究探索，热管理技术也取得快速进步。基于此背景，热管理产业技术创新战略联盟组织召开第</w:t>
      </w:r>
      <w:r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  <w:t>三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届中国热管理技术</w:t>
      </w:r>
      <w:r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  <w:t>研讨会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，诚邀各位参加。</w:t>
      </w:r>
    </w:p>
    <w:p>
      <w:pPr>
        <w:shd w:val="clear" w:color="auto" w:fill="FFFFFF"/>
        <w:snapToGrid w:val="0"/>
        <w:ind w:firstLine="562" w:firstLineChars="200"/>
        <w:rPr>
          <w:rFonts w:hint="eastAsia" w:cs="仿宋_GB2312" w:asciiTheme="minorEastAsia" w:hAnsiTheme="minorEastAsia" w:eastAsiaTheme="minorEastAsia"/>
          <w:b/>
          <w:sz w:val="28"/>
          <w:szCs w:val="28"/>
        </w:rPr>
      </w:pPr>
    </w:p>
    <w:p>
      <w:pPr>
        <w:shd w:val="clear" w:color="auto" w:fill="FFFFFF"/>
        <w:snapToGrid w:val="0"/>
        <w:ind w:firstLine="562" w:firstLineChars="200"/>
        <w:rPr>
          <w:rFonts w:cs="仿宋_GB2312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会议宗旨：</w:t>
      </w:r>
    </w:p>
    <w:p>
      <w:pPr>
        <w:shd w:val="clear" w:color="auto" w:fill="FFFFFF"/>
        <w:snapToGrid w:val="0"/>
        <w:ind w:left="1260" w:leftChars="400" w:hanging="420" w:hangingChars="1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 xml:space="preserve">1) 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分享技术动态、推进技术进步、推动热管理及相关产业的创新创造，推动国民经济的发展；</w:t>
      </w:r>
    </w:p>
    <w:p>
      <w:pPr>
        <w:shd w:val="clear" w:color="auto" w:fill="FFFFFF"/>
        <w:snapToGrid w:val="0"/>
        <w:ind w:firstLine="840" w:firstLineChars="30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 xml:space="preserve">2) 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对接产学研资源，促进产学研合作。</w:t>
      </w:r>
    </w:p>
    <w:p>
      <w:pPr>
        <w:shd w:val="clear" w:color="auto" w:fill="FFFFFF"/>
        <w:snapToGrid w:val="0"/>
        <w:ind w:firstLine="562" w:firstLineChars="200"/>
        <w:rPr>
          <w:rFonts w:cs="仿宋_GB2312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指导单位：</w:t>
      </w:r>
    </w:p>
    <w:p>
      <w:pPr>
        <w:shd w:val="clear" w:color="auto" w:fill="FFFFFF"/>
        <w:snapToGrid w:val="0"/>
        <w:ind w:firstLine="560" w:firstLineChars="20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中国产学研合作促进会</w:t>
      </w:r>
    </w:p>
    <w:p>
      <w:pPr>
        <w:shd w:val="clear" w:color="auto" w:fill="FFFFFF"/>
        <w:snapToGrid w:val="0"/>
        <w:ind w:firstLine="562" w:firstLineChars="200"/>
        <w:rPr>
          <w:rFonts w:cs="仿宋_GB2312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主办单位：</w:t>
      </w:r>
    </w:p>
    <w:p>
      <w:pPr>
        <w:shd w:val="clear" w:color="auto" w:fill="FFFFFF"/>
        <w:snapToGrid w:val="0"/>
        <w:ind w:firstLine="560" w:firstLineChars="200"/>
        <w:rPr>
          <w:rFonts w:hint="eastAsia" w:cs="仿宋_GB2312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中国热管理产业技术创新战略联盟</w:t>
      </w:r>
    </w:p>
    <w:p>
      <w:pPr>
        <w:shd w:val="clear" w:color="auto" w:fill="FFFFFF"/>
        <w:snapToGrid w:val="0"/>
        <w:ind w:firstLine="618" w:firstLineChars="220"/>
        <w:rPr>
          <w:rFonts w:cs="仿宋_GB2312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主题报告：</w:t>
      </w:r>
    </w:p>
    <w:p>
      <w:pPr>
        <w:pStyle w:val="12"/>
        <w:numPr>
          <w:ilvl w:val="0"/>
          <w:numId w:val="1"/>
        </w:numPr>
        <w:shd w:val="clear" w:color="auto" w:fill="FFFFFF"/>
        <w:snapToGrid w:val="0"/>
        <w:ind w:firstLineChars="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  <w:lang w:val="en-US" w:eastAsia="zh-CN"/>
        </w:rPr>
        <w:t>5G全产业链热管理前沿技术探索</w:t>
      </w:r>
    </w:p>
    <w:p>
      <w:pPr>
        <w:pStyle w:val="12"/>
        <w:shd w:val="clear" w:color="auto" w:fill="FFFFFF"/>
        <w:snapToGrid w:val="0"/>
        <w:ind w:left="1640" w:leftChars="781" w:firstLine="0" w:firstLineChars="0"/>
        <w:rPr>
          <w:rFonts w:hint="eastAsia"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报告人：</w:t>
      </w:r>
      <w:r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  <w:t>中科院工程科学学院</w:t>
      </w:r>
      <w:r>
        <w:rPr>
          <w:rFonts w:hint="eastAsia" w:cs="仿宋_GB2312" w:asciiTheme="minorEastAsia" w:hAnsiTheme="minorEastAsia" w:eastAsiaTheme="minorEastAsia"/>
          <w:sz w:val="28"/>
          <w:szCs w:val="28"/>
          <w:lang w:val="en-US" w:eastAsia="zh-CN"/>
        </w:rPr>
        <w:t xml:space="preserve"> </w:t>
      </w:r>
      <w:r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  <w:t>李骥研究员</w:t>
      </w:r>
      <w:r>
        <w:rPr>
          <w:rFonts w:hint="eastAsia" w:cs="仿宋_GB2312" w:asciiTheme="minorEastAsia" w:hAnsiTheme="minorEastAsia" w:eastAsiaTheme="minorEastAsia"/>
          <w:sz w:val="28"/>
          <w:szCs w:val="28"/>
          <w:lang w:val="en-US" w:eastAsia="zh-CN"/>
        </w:rPr>
        <w:t>/博导</w:t>
      </w:r>
    </w:p>
    <w:p>
      <w:pPr>
        <w:pStyle w:val="12"/>
        <w:numPr>
          <w:ilvl w:val="0"/>
          <w:numId w:val="1"/>
        </w:numPr>
        <w:shd w:val="clear" w:color="auto" w:fill="FFFFFF"/>
        <w:snapToGrid w:val="0"/>
        <w:ind w:firstLineChars="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动力电池热管理技术的发展与应用</w:t>
      </w:r>
    </w:p>
    <w:p>
      <w:pPr>
        <w:pStyle w:val="12"/>
        <w:shd w:val="clear" w:color="auto" w:fill="FFFFFF"/>
        <w:snapToGrid w:val="0"/>
        <w:ind w:left="1640" w:firstLine="0" w:firstLineChars="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报告人：中科院工程热物理所 姜玉雁研究员/博导</w:t>
      </w:r>
    </w:p>
    <w:p>
      <w:pPr>
        <w:pStyle w:val="12"/>
        <w:numPr>
          <w:ilvl w:val="0"/>
          <w:numId w:val="1"/>
        </w:numPr>
        <w:shd w:val="clear" w:color="auto" w:fill="FFFFFF"/>
        <w:snapToGrid w:val="0"/>
        <w:ind w:firstLineChars="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两相换热技术及其在航天遥感器精密控温中的应用</w:t>
      </w:r>
    </w:p>
    <w:p>
      <w:pPr>
        <w:pStyle w:val="12"/>
        <w:shd w:val="clear" w:color="auto" w:fill="FFFFFF"/>
        <w:snapToGrid w:val="0"/>
        <w:ind w:left="1640" w:leftChars="781" w:firstLine="0" w:firstLineChars="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报告人：</w:t>
      </w:r>
      <w:r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  <w:t>北京空间机电研究所</w:t>
      </w:r>
      <w:r>
        <w:rPr>
          <w:rFonts w:hint="eastAsia" w:cs="仿宋_GB2312" w:asciiTheme="minorEastAsia" w:hAnsiTheme="minorEastAsia" w:eastAsiaTheme="minorEastAsia"/>
          <w:sz w:val="28"/>
          <w:szCs w:val="28"/>
          <w:lang w:val="en-US" w:eastAsia="zh-CN"/>
        </w:rPr>
        <w:t xml:space="preserve"> 赵石磊/高工</w:t>
      </w:r>
    </w:p>
    <w:p>
      <w:pPr>
        <w:pStyle w:val="12"/>
        <w:numPr>
          <w:ilvl w:val="0"/>
          <w:numId w:val="1"/>
        </w:numPr>
        <w:shd w:val="clear" w:color="auto" w:fill="FFFFFF"/>
        <w:snapToGrid w:val="0"/>
        <w:ind w:firstLineChars="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热测试之数学模型研究</w:t>
      </w:r>
    </w:p>
    <w:p>
      <w:pPr>
        <w:pStyle w:val="12"/>
        <w:shd w:val="clear" w:color="auto" w:fill="FFFFFF"/>
        <w:snapToGrid w:val="0"/>
        <w:ind w:left="1640" w:firstLine="0" w:firstLineChars="0"/>
        <w:rPr>
          <w:rFonts w:cs="仿宋_GB2312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报告人：东南大学</w:t>
      </w:r>
      <w:r>
        <w:rPr>
          <w:rFonts w:hint="eastAsia" w:cs="仿宋_GB2312" w:asciiTheme="minorEastAsia" w:hAnsiTheme="minorEastAsia" w:eastAsiaTheme="minorEastAsia"/>
          <w:sz w:val="28"/>
          <w:szCs w:val="28"/>
          <w:lang w:val="en-US" w:eastAsia="zh-CN"/>
        </w:rPr>
        <w:t xml:space="preserve"> 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张辉</w:t>
      </w:r>
      <w:r>
        <w:rPr>
          <w:rFonts w:hint="eastAsia" w:cs="仿宋_GB2312" w:asciiTheme="minorEastAsia" w:hAnsiTheme="minorEastAsia" w:eastAsiaTheme="minorEastAsia"/>
          <w:sz w:val="28"/>
          <w:szCs w:val="28"/>
          <w:lang w:val="en-US" w:eastAsia="zh-CN"/>
        </w:rPr>
        <w:t>/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教授</w:t>
      </w:r>
    </w:p>
    <w:p>
      <w:pPr>
        <w:shd w:val="clear" w:color="auto" w:fill="FFFFFF"/>
        <w:snapToGrid w:val="0"/>
        <w:ind w:firstLine="703" w:firstLineChars="250"/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</w:pPr>
      <w:r>
        <w:rPr>
          <w:rFonts w:cs="仿宋_GB2312" w:asciiTheme="minorEastAsia" w:hAnsiTheme="minorEastAsia" w:eastAsiaTheme="minorEastAsia"/>
          <w:b/>
          <w:sz w:val="28"/>
          <w:szCs w:val="28"/>
        </w:rPr>
        <w:t>会议地点：</w:t>
      </w:r>
      <w:r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  <w:t>广西省桂林市</w:t>
      </w:r>
    </w:p>
    <w:p>
      <w:pPr>
        <w:shd w:val="clear" w:color="auto" w:fill="FFFFFF"/>
        <w:snapToGrid w:val="0"/>
        <w:ind w:firstLine="703" w:firstLineChars="250"/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cs="仿宋_GB2312" w:asciiTheme="minorEastAsia" w:hAnsiTheme="minorEastAsia" w:eastAsiaTheme="minorEastAsia"/>
          <w:b/>
          <w:sz w:val="28"/>
          <w:szCs w:val="28"/>
          <w:lang w:eastAsia="zh-CN"/>
        </w:rPr>
        <w:t>报名截止时间：</w:t>
      </w:r>
      <w:r>
        <w:rPr>
          <w:rFonts w:hint="eastAsia" w:cs="仿宋_GB2312" w:asciiTheme="minorEastAsia" w:hAnsiTheme="minorEastAsia" w:eastAsiaTheme="minorEastAsia"/>
          <w:sz w:val="28"/>
          <w:szCs w:val="28"/>
          <w:lang w:val="en-US" w:eastAsia="zh-CN"/>
        </w:rPr>
        <w:t>2019年11月30日</w:t>
      </w:r>
    </w:p>
    <w:p>
      <w:pPr>
        <w:shd w:val="clear" w:color="auto" w:fill="FFFFFF"/>
        <w:snapToGrid w:val="0"/>
        <w:ind w:firstLine="703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b/>
          <w:sz w:val="28"/>
          <w:szCs w:val="28"/>
        </w:rPr>
        <w:t>会议时间：</w:t>
      </w:r>
      <w:r>
        <w:rPr>
          <w:rFonts w:cs="仿宋_GB2312" w:asciiTheme="minorEastAsia" w:hAnsiTheme="minorEastAsia" w:eastAsiaTheme="minorEastAsia"/>
          <w:sz w:val="28"/>
          <w:szCs w:val="28"/>
        </w:rPr>
        <w:t>201</w:t>
      </w:r>
      <w:r>
        <w:rPr>
          <w:rFonts w:hint="eastAsia" w:cs="仿宋_GB2312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cs="仿宋_GB2312" w:asciiTheme="minorEastAsia" w:hAnsiTheme="minorEastAsia" w:eastAsiaTheme="minorEastAsia"/>
          <w:sz w:val="28"/>
          <w:szCs w:val="28"/>
        </w:rPr>
        <w:t>年1</w:t>
      </w:r>
      <w:r>
        <w:rPr>
          <w:rFonts w:hint="eastAsia" w:cs="仿宋_GB2312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cs="仿宋_GB2312" w:asciiTheme="minorEastAsia" w:hAnsiTheme="minorEastAsia" w:eastAsiaTheme="minorEastAsia"/>
          <w:sz w:val="28"/>
          <w:szCs w:val="28"/>
        </w:rPr>
        <w:t>月</w:t>
      </w:r>
      <w:r>
        <w:rPr>
          <w:rFonts w:hint="eastAsia" w:cs="仿宋_GB2312" w:asciiTheme="minorEastAsia" w:hAnsiTheme="minorEastAsia" w:eastAsiaTheme="minorEastAsia"/>
          <w:sz w:val="28"/>
          <w:szCs w:val="28"/>
          <w:lang w:val="en-US" w:eastAsia="zh-CN"/>
        </w:rPr>
        <w:t>07 - 08日</w:t>
      </w:r>
      <w:r>
        <w:rPr>
          <w:rFonts w:cs="仿宋_GB2312" w:asciiTheme="minorEastAsia" w:hAnsiTheme="minorEastAsia" w:eastAsiaTheme="minorEastAsia"/>
          <w:sz w:val="28"/>
          <w:szCs w:val="28"/>
        </w:rPr>
        <w:t>9:00-16: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0</w:t>
      </w:r>
      <w:r>
        <w:rPr>
          <w:rFonts w:cs="仿宋_GB2312" w:asciiTheme="minorEastAsia" w:hAnsiTheme="minorEastAsia" w:eastAsiaTheme="minorEastAsia"/>
          <w:sz w:val="28"/>
          <w:szCs w:val="28"/>
        </w:rPr>
        <w:t>0</w:t>
      </w:r>
    </w:p>
    <w:p>
      <w:pPr>
        <w:shd w:val="clear" w:color="auto" w:fill="FFFFFF"/>
        <w:snapToGrid w:val="0"/>
        <w:ind w:firstLine="703" w:firstLineChars="250"/>
        <w:rPr>
          <w:rFonts w:hint="eastAsia" w:ascii="宋体" w:hAnsi="宋体" w:cs="宋体" w:eastAsiaTheme="minorEastAsia"/>
          <w:b/>
          <w:color w:val="000000"/>
          <w:kern w:val="0"/>
          <w:sz w:val="28"/>
          <w:szCs w:val="28"/>
        </w:rPr>
      </w:pPr>
      <w:r>
        <w:rPr>
          <w:rFonts w:cs="仿宋_GB2312" w:asciiTheme="minorEastAsia" w:hAnsiTheme="minorEastAsia" w:eastAsiaTheme="minorEastAsia"/>
          <w:b/>
          <w:sz w:val="28"/>
          <w:szCs w:val="28"/>
        </w:rPr>
        <w:t>报到时间：</w:t>
      </w:r>
      <w:r>
        <w:rPr>
          <w:rFonts w:cs="仿宋_GB2312" w:asciiTheme="minorEastAsia" w:hAnsiTheme="minorEastAsia" w:eastAsiaTheme="minorEastAsia"/>
          <w:sz w:val="28"/>
          <w:szCs w:val="28"/>
        </w:rPr>
        <w:t>201</w:t>
      </w:r>
      <w:r>
        <w:rPr>
          <w:rFonts w:hint="eastAsia" w:cs="仿宋_GB2312" w:asciiTheme="minorEastAsia" w:hAnsiTheme="minorEastAsia" w:eastAsiaTheme="minorEastAsia"/>
          <w:sz w:val="28"/>
          <w:szCs w:val="28"/>
          <w:lang w:val="en-US" w:eastAsia="zh-CN"/>
        </w:rPr>
        <w:t>9</w:t>
      </w:r>
      <w:bookmarkStart w:id="1" w:name="_GoBack"/>
      <w:bookmarkEnd w:id="1"/>
      <w:r>
        <w:rPr>
          <w:rFonts w:cs="仿宋_GB2312" w:asciiTheme="minorEastAsia" w:hAnsiTheme="minorEastAsia" w:eastAsiaTheme="minorEastAsia"/>
          <w:sz w:val="28"/>
          <w:szCs w:val="28"/>
        </w:rPr>
        <w:t>年1</w:t>
      </w:r>
      <w:r>
        <w:rPr>
          <w:rFonts w:hint="eastAsia" w:cs="仿宋_GB2312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cs="仿宋_GB2312" w:asciiTheme="minorEastAsia" w:hAnsiTheme="minorEastAsia" w:eastAsiaTheme="minorEastAsia"/>
          <w:sz w:val="28"/>
          <w:szCs w:val="28"/>
        </w:rPr>
        <w:t>月</w:t>
      </w:r>
      <w:r>
        <w:rPr>
          <w:rFonts w:hint="eastAsia" w:cs="仿宋_GB2312" w:asciiTheme="minorEastAsia" w:hAnsiTheme="minorEastAsia" w:eastAsiaTheme="minorEastAsia"/>
          <w:sz w:val="28"/>
          <w:szCs w:val="28"/>
          <w:lang w:val="en-US" w:eastAsia="zh-CN"/>
        </w:rPr>
        <w:t>06</w:t>
      </w:r>
      <w:r>
        <w:rPr>
          <w:rFonts w:cs="仿宋_GB2312" w:asciiTheme="minorEastAsia" w:hAnsiTheme="minorEastAsia" w:eastAsiaTheme="minorEastAsia"/>
          <w:sz w:val="28"/>
          <w:szCs w:val="28"/>
        </w:rPr>
        <w:t>日9:00-18:00</w:t>
      </w:r>
    </w:p>
    <w:p>
      <w:pPr>
        <w:shd w:val="clear" w:color="auto" w:fill="FFFFFF"/>
        <w:snapToGrid w:val="0"/>
        <w:ind w:firstLine="618" w:firstLineChars="220"/>
        <w:rPr>
          <w:rFonts w:cs="仿宋_GB2312" w:asciiTheme="minorEastAsia" w:hAnsiTheme="minorEastAsia" w:eastAsiaTheme="minorEastAsia"/>
          <w:b/>
          <w:sz w:val="28"/>
          <w:szCs w:val="28"/>
        </w:rPr>
      </w:pPr>
      <w:r>
        <w:rPr>
          <w:rFonts w:hint="eastAsia" w:ascii="宋体" w:hAnsi="宋体" w:cs="宋体" w:eastAsiaTheme="minorEastAsia"/>
          <w:b/>
          <w:color w:val="000000"/>
          <w:kern w:val="0"/>
          <w:sz w:val="28"/>
          <w:szCs w:val="28"/>
        </w:rPr>
        <w:t>会议议程（暂定）</w:t>
      </w:r>
      <w:r>
        <w:rPr>
          <w:rFonts w:hint="eastAsia" w:ascii="宋体" w:hAnsi="宋体" w:cs="宋体" w:eastAsiaTheme="minorEastAsia"/>
          <w:color w:val="000000"/>
          <w:kern w:val="0"/>
          <w:sz w:val="28"/>
          <w:szCs w:val="28"/>
        </w:rPr>
        <w:t>：</w:t>
      </w:r>
    </w:p>
    <w:tbl>
      <w:tblPr>
        <w:tblStyle w:val="9"/>
        <w:tblpPr w:leftFromText="180" w:rightFromText="180" w:vertAnchor="page" w:horzAnchor="page" w:tblpX="1477" w:tblpY="1677"/>
        <w:tblOverlap w:val="never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5543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shd w:val="clear" w:color="FFFFFF" w:themeColor="background1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时间段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7日）</w:t>
            </w:r>
          </w:p>
        </w:tc>
        <w:tc>
          <w:tcPr>
            <w:tcW w:w="5543" w:type="dxa"/>
            <w:shd w:val="clear" w:color="FFFFFF" w:themeColor="background1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内容</w:t>
            </w:r>
          </w:p>
        </w:tc>
        <w:tc>
          <w:tcPr>
            <w:tcW w:w="1397" w:type="dxa"/>
            <w:shd w:val="clear" w:color="FFFFFF" w:themeColor="background1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演讲人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9:00-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9: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543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主持人开场，介绍嘉宾,领导致辞</w:t>
            </w:r>
          </w:p>
        </w:tc>
        <w:tc>
          <w:tcPr>
            <w:tcW w:w="1397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9: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5543" w:type="dxa"/>
            <w:vAlign w:val="center"/>
          </w:tcPr>
          <w:p>
            <w:pPr>
              <w:shd w:val="clear" w:color="auto" w:fill="FFFFFF"/>
              <w:snapToGrid w:val="0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主题报告：5G全产业链热管理前沿技术探索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  <w:t>李骥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-10: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543" w:type="dxa"/>
            <w:vAlign w:val="center"/>
          </w:tcPr>
          <w:p>
            <w:pPr>
              <w:shd w:val="clear" w:color="auto" w:fill="FFFFFF"/>
              <w:snapToGrid w:val="0"/>
              <w:spacing w:line="288" w:lineRule="auto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热管理技术相关产品介绍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-1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5543" w:type="dxa"/>
            <w:vAlign w:val="center"/>
          </w:tcPr>
          <w:p>
            <w:pPr>
              <w:shd w:val="clear" w:color="auto" w:fill="FFFFFF"/>
              <w:snapToGrid w:val="0"/>
              <w:spacing w:line="288" w:lineRule="auto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茶歇与交流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-11: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543" w:type="dxa"/>
            <w:vAlign w:val="center"/>
          </w:tcPr>
          <w:p>
            <w:pPr>
              <w:shd w:val="clear" w:color="auto" w:fill="FFFFFF"/>
              <w:snapToGrid w:val="0"/>
              <w:spacing w:line="288" w:lineRule="auto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主题报告：动力电池热管理技术的发展与应用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姜玉雁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-11: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5543" w:type="dxa"/>
            <w:vAlign w:val="center"/>
          </w:tcPr>
          <w:p>
            <w:pPr>
              <w:shd w:val="clear" w:color="auto" w:fill="FFFFFF"/>
              <w:snapToGrid w:val="0"/>
              <w:spacing w:line="288" w:lineRule="auto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热管理技术相关产品介绍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午餐及休息时间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shd w:val="clear" w:color="0066FF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时间段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7日）</w:t>
            </w:r>
          </w:p>
        </w:tc>
        <w:tc>
          <w:tcPr>
            <w:tcW w:w="5543" w:type="dxa"/>
            <w:shd w:val="clear" w:color="0066FF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论坛主题</w:t>
            </w:r>
          </w:p>
        </w:tc>
        <w:tc>
          <w:tcPr>
            <w:tcW w:w="1397" w:type="dxa"/>
            <w:shd w:val="clear" w:color="0066FF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演讲人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13:30-14:10</w:t>
            </w:r>
          </w:p>
        </w:tc>
        <w:tc>
          <w:tcPr>
            <w:tcW w:w="5543" w:type="dxa"/>
            <w:vAlign w:val="center"/>
          </w:tcPr>
          <w:p>
            <w:pPr>
              <w:shd w:val="clear" w:color="auto" w:fill="FFFFFF"/>
              <w:snapToGrid w:val="0"/>
              <w:spacing w:line="288" w:lineRule="auto"/>
              <w:jc w:val="both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主题报告：两相换热技术及其在航天遥感器精密控温中的应用</w:t>
            </w:r>
          </w:p>
        </w:tc>
        <w:tc>
          <w:tcPr>
            <w:tcW w:w="1397" w:type="dxa"/>
            <w:vAlign w:val="center"/>
          </w:tcPr>
          <w:p>
            <w:pPr>
              <w:shd w:val="clear" w:color="auto" w:fill="FFFFFF"/>
              <w:snapToGrid w:val="0"/>
              <w:spacing w:line="288" w:lineRule="auto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赵石磊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14:10-14:25</w:t>
            </w:r>
          </w:p>
        </w:tc>
        <w:tc>
          <w:tcPr>
            <w:tcW w:w="5543" w:type="dxa"/>
            <w:vAlign w:val="center"/>
          </w:tcPr>
          <w:p>
            <w:pPr>
              <w:shd w:val="clear" w:color="auto" w:fill="FFFFFF"/>
              <w:snapToGrid w:val="0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热管理技术相关产品介绍</w:t>
            </w:r>
          </w:p>
        </w:tc>
        <w:tc>
          <w:tcPr>
            <w:tcW w:w="1397" w:type="dxa"/>
            <w:vAlign w:val="center"/>
          </w:tcPr>
          <w:p>
            <w:pPr>
              <w:shd w:val="clear" w:color="auto" w:fill="FFFFFF"/>
              <w:snapToGrid w:val="0"/>
              <w:spacing w:line="288" w:lineRule="auto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14:25-1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5543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茶歇与交流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5-15: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5543" w:type="dxa"/>
            <w:vAlign w:val="center"/>
          </w:tcPr>
          <w:p>
            <w:pPr>
              <w:shd w:val="clear" w:color="auto" w:fill="FFFFFF"/>
              <w:snapToGrid w:val="0"/>
              <w:spacing w:line="288" w:lineRule="auto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主题报告：热测试之数学模型研究</w:t>
            </w:r>
          </w:p>
        </w:tc>
        <w:tc>
          <w:tcPr>
            <w:tcW w:w="1397" w:type="dxa"/>
            <w:vAlign w:val="center"/>
          </w:tcPr>
          <w:p>
            <w:pPr>
              <w:shd w:val="clear" w:color="auto" w:fill="FFFFFF"/>
              <w:snapToGrid w:val="0"/>
              <w:spacing w:line="288" w:lineRule="auto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  <w:t>张辉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15: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-15: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5543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热管理技术相关产品介绍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15: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-16: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5543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第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  <w:t>三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届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  <w:t>研讨会闭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幕</w:t>
            </w:r>
          </w:p>
        </w:tc>
        <w:tc>
          <w:tcPr>
            <w:tcW w:w="1397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时间段（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8日）</w:t>
            </w:r>
          </w:p>
        </w:tc>
        <w:tc>
          <w:tcPr>
            <w:tcW w:w="55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论坛主题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演讲人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09:00-16:00</w:t>
            </w:r>
          </w:p>
        </w:tc>
        <w:tc>
          <w:tcPr>
            <w:tcW w:w="5543" w:type="dxa"/>
            <w:vAlign w:val="center"/>
          </w:tcPr>
          <w:p>
            <w:pP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drawing>
                <wp:anchor distT="0" distB="0" distL="114935" distR="114935" simplePos="0" relativeHeight="251696128" behindDoc="1" locked="0" layoutInCell="1" allowOverlap="1">
                  <wp:simplePos x="0" y="0"/>
                  <wp:positionH relativeFrom="column">
                    <wp:posOffset>2727960</wp:posOffset>
                  </wp:positionH>
                  <wp:positionV relativeFrom="paragraph">
                    <wp:posOffset>307975</wp:posOffset>
                  </wp:positionV>
                  <wp:extent cx="1430020" cy="1430020"/>
                  <wp:effectExtent l="0" t="0" r="17780" b="17780"/>
                  <wp:wrapNone/>
                  <wp:docPr id="4" name="图片 4" descr="联盟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联盟章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143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  <w:t>小组学术交流研讨</w:t>
            </w:r>
          </w:p>
        </w:tc>
        <w:tc>
          <w:tcPr>
            <w:tcW w:w="1397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widowControl/>
        <w:snapToGrid w:val="0"/>
        <w:rPr>
          <w:rFonts w:cs="仿宋_GB2312" w:asciiTheme="minorEastAsia" w:hAnsiTheme="minorEastAsia" w:eastAsiaTheme="minorEastAsia"/>
          <w:sz w:val="22"/>
          <w:szCs w:val="28"/>
        </w:rPr>
      </w:pPr>
    </w:p>
    <w:p>
      <w:pPr>
        <w:widowControl/>
        <w:snapToGrid w:val="0"/>
        <w:rPr>
          <w:rFonts w:cs="仿宋_GB2312" w:asciiTheme="minorEastAsia" w:hAnsiTheme="minorEastAsia" w:eastAsiaTheme="minorEastAsia"/>
          <w:sz w:val="22"/>
          <w:szCs w:val="28"/>
        </w:rPr>
      </w:pPr>
    </w:p>
    <w:p>
      <w:pPr>
        <w:widowControl/>
        <w:snapToGrid w:val="0"/>
        <w:rPr>
          <w:rFonts w:cs="仿宋_GB2312" w:asciiTheme="minorEastAsia" w:hAnsiTheme="minorEastAsia" w:eastAsiaTheme="minorEastAsia"/>
          <w:sz w:val="22"/>
          <w:szCs w:val="28"/>
        </w:rPr>
      </w:pPr>
    </w:p>
    <w:p>
      <w:pPr>
        <w:widowControl/>
        <w:snapToGrid w:val="0"/>
        <w:ind w:firstLine="560" w:firstLineChars="200"/>
        <w:jc w:val="right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 xml:space="preserve">     </w:t>
      </w:r>
      <w:r>
        <w:rPr>
          <w:rFonts w:cs="仿宋_GB2312" w:asciiTheme="minorEastAsia" w:hAnsiTheme="minorEastAsia" w:eastAsiaTheme="minorEastAsia"/>
          <w:sz w:val="28"/>
          <w:szCs w:val="28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 xml:space="preserve">      </w:t>
      </w:r>
      <w:r>
        <w:rPr>
          <w:rFonts w:cs="仿宋_GB2312" w:asciiTheme="minorEastAsia" w:hAnsiTheme="minorEastAsia" w:eastAsiaTheme="minorEastAsia"/>
          <w:sz w:val="28"/>
          <w:szCs w:val="28"/>
        </w:rPr>
        <w:t xml:space="preserve">    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 xml:space="preserve"> 中国热管理产业技术创新战略联盟</w:t>
      </w:r>
    </w:p>
    <w:p>
      <w:pPr>
        <w:widowControl/>
        <w:snapToGrid w:val="0"/>
        <w:ind w:firstLine="3920" w:firstLineChars="1400"/>
        <w:jc w:val="right"/>
        <w:rPr>
          <w:rFonts w:ascii="仿宋" w:hAnsi="仿宋" w:eastAsia="仿宋" w:cs="仿宋_GB2312"/>
          <w:bCs/>
          <w:kern w:val="0"/>
          <w:sz w:val="28"/>
          <w:szCs w:val="28"/>
        </w:rPr>
        <w:sectPr>
          <w:type w:val="continuous"/>
          <w:pgSz w:w="11906" w:h="16838"/>
          <w:pgMar w:top="1240" w:right="1080" w:bottom="1318" w:left="1080" w:header="851" w:footer="992" w:gutter="0"/>
          <w:cols w:space="720" w:num="1"/>
          <w:docGrid w:type="lines" w:linePitch="312" w:charSpace="0"/>
        </w:sectPr>
      </w:pPr>
      <w:r>
        <w:rPr>
          <w:rFonts w:hint="eastAsia" w:cs="仿宋_GB2312" w:asciiTheme="minorEastAsia" w:hAnsiTheme="minorEastAsia" w:eastAsiaTheme="minorEastAsia"/>
          <w:bCs/>
          <w:kern w:val="0"/>
          <w:sz w:val="28"/>
          <w:szCs w:val="28"/>
        </w:rPr>
        <w:t>2</w:t>
      </w:r>
      <w:r>
        <w:rPr>
          <w:rFonts w:cs="仿宋_GB2312" w:asciiTheme="minorEastAsia" w:hAnsiTheme="minorEastAsia" w:eastAsiaTheme="minorEastAsia"/>
          <w:bCs/>
          <w:kern w:val="0"/>
          <w:sz w:val="28"/>
          <w:szCs w:val="28"/>
        </w:rPr>
        <w:t>01</w:t>
      </w:r>
      <w:r>
        <w:rPr>
          <w:rFonts w:hint="eastAsia" w:cs="仿宋_GB2312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9</w:t>
      </w:r>
      <w:r>
        <w:rPr>
          <w:rFonts w:hint="eastAsia" w:cs="仿宋_GB2312" w:asciiTheme="minorEastAsia" w:hAnsiTheme="minorEastAsia" w:eastAsiaTheme="minorEastAsia"/>
          <w:bCs/>
          <w:kern w:val="0"/>
          <w:sz w:val="28"/>
          <w:szCs w:val="28"/>
        </w:rPr>
        <w:t>年</w:t>
      </w:r>
      <w:r>
        <w:rPr>
          <w:rFonts w:hint="eastAsia" w:cs="仿宋_GB2312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11</w:t>
      </w:r>
      <w:r>
        <w:rPr>
          <w:rFonts w:hint="eastAsia" w:cs="仿宋_GB2312" w:asciiTheme="minorEastAsia" w:hAnsiTheme="minorEastAsia" w:eastAsiaTheme="minorEastAsia"/>
          <w:bCs/>
          <w:kern w:val="0"/>
          <w:sz w:val="28"/>
          <w:szCs w:val="28"/>
        </w:rPr>
        <w:t>月</w:t>
      </w:r>
      <w:r>
        <w:rPr>
          <w:rFonts w:hint="eastAsia" w:cs="仿宋_GB2312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12</w:t>
      </w:r>
      <w:r>
        <w:rPr>
          <w:rFonts w:hint="eastAsia" w:cs="仿宋_GB2312" w:asciiTheme="minorEastAsia" w:hAnsiTheme="minorEastAsia" w:eastAsiaTheme="minorEastAsia"/>
          <w:bCs/>
          <w:kern w:val="0"/>
          <w:sz w:val="28"/>
          <w:szCs w:val="28"/>
        </w:rPr>
        <w:t>日</w:t>
      </w:r>
    </w:p>
    <w:p>
      <w:pPr>
        <w:spacing w:line="240" w:lineRule="atLeast"/>
        <w:ind w:right="53" w:rightChars="25"/>
        <w:rPr>
          <w:rFonts w:hint="eastAsia" w:ascii="微软雅黑" w:hAnsi="微软雅黑" w:eastAsia="微软雅黑" w:cs="微软雅黑"/>
          <w:sz w:val="18"/>
          <w:szCs w:val="28"/>
        </w:rPr>
      </w:pPr>
    </w:p>
    <w:p>
      <w:pPr>
        <w:spacing w:line="240" w:lineRule="atLeast"/>
        <w:ind w:right="53" w:rightChars="25"/>
        <w:rPr>
          <w:rFonts w:hint="eastAsia" w:ascii="微软雅黑" w:hAnsi="微软雅黑" w:eastAsia="微软雅黑" w:cs="微软雅黑"/>
          <w:sz w:val="18"/>
          <w:szCs w:val="28"/>
        </w:rPr>
      </w:pPr>
    </w:p>
    <w:p>
      <w:pPr>
        <w:spacing w:line="240" w:lineRule="atLeast"/>
        <w:ind w:right="53" w:rightChars="25"/>
        <w:jc w:val="center"/>
        <w:rPr>
          <w:rFonts w:ascii="微软雅黑" w:hAnsi="微软雅黑" w:eastAsia="微软雅黑" w:cs="微软雅黑"/>
          <w:sz w:val="24"/>
          <w:szCs w:val="28"/>
        </w:rPr>
      </w:pPr>
      <w:r>
        <w:rPr>
          <w:rFonts w:hint="eastAsia" w:ascii="微软雅黑" w:hAnsi="微软雅黑" w:eastAsia="微软雅黑" w:cs="微软雅黑"/>
          <w:sz w:val="24"/>
          <w:szCs w:val="28"/>
        </w:rPr>
        <w:t>第</w:t>
      </w:r>
      <w:r>
        <w:rPr>
          <w:rFonts w:hint="eastAsia" w:ascii="微软雅黑" w:hAnsi="微软雅黑" w:eastAsia="微软雅黑" w:cs="微软雅黑"/>
          <w:sz w:val="24"/>
          <w:szCs w:val="28"/>
          <w:lang w:eastAsia="zh-CN"/>
        </w:rPr>
        <w:t>三</w:t>
      </w:r>
      <w:r>
        <w:rPr>
          <w:rFonts w:hint="eastAsia" w:ascii="微软雅黑" w:hAnsi="微软雅黑" w:eastAsia="微软雅黑" w:cs="微软雅黑"/>
          <w:sz w:val="24"/>
          <w:szCs w:val="28"/>
        </w:rPr>
        <w:t>届热管理技术</w:t>
      </w:r>
      <w:r>
        <w:rPr>
          <w:rFonts w:hint="eastAsia" w:ascii="微软雅黑" w:hAnsi="微软雅黑" w:eastAsia="微软雅黑" w:cs="微软雅黑"/>
          <w:sz w:val="24"/>
          <w:szCs w:val="28"/>
          <w:lang w:eastAsia="zh-CN"/>
        </w:rPr>
        <w:t>研讨会</w:t>
      </w:r>
      <w:r>
        <w:rPr>
          <w:rFonts w:hint="eastAsia" w:ascii="微软雅黑" w:hAnsi="微软雅黑" w:eastAsia="微软雅黑" w:cs="微软雅黑"/>
          <w:sz w:val="24"/>
          <w:szCs w:val="28"/>
        </w:rPr>
        <w:t>报名表</w:t>
      </w:r>
    </w:p>
    <w:tbl>
      <w:tblPr>
        <w:tblStyle w:val="8"/>
        <w:tblpPr w:leftFromText="180" w:rightFromText="180" w:vertAnchor="text" w:tblpX="-204" w:tblpY="1"/>
        <w:tblOverlap w:val="never"/>
        <w:tblW w:w="10487" w:type="dxa"/>
        <w:tblCellSpacing w:w="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938"/>
        <w:gridCol w:w="338"/>
        <w:gridCol w:w="75"/>
        <w:gridCol w:w="2137"/>
        <w:gridCol w:w="484"/>
        <w:gridCol w:w="1408"/>
        <w:gridCol w:w="511"/>
        <w:gridCol w:w="3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CellSpacing w:w="11" w:type="dxa"/>
        </w:trPr>
        <w:tc>
          <w:tcPr>
            <w:tcW w:w="10443" w:type="dxa"/>
            <w:gridSpan w:val="9"/>
          </w:tcPr>
          <w:p>
            <w:pPr>
              <w:adjustRightInd w:val="0"/>
              <w:snapToGrid w:val="0"/>
              <w:spacing w:before="62" w:beforeLines="20"/>
              <w:rPr>
                <w:rFonts w:asciiTheme="minorEastAsia" w:hAnsiTheme="minorEastAsia" w:eastAsiaTheme="minorEastAsia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pacing w:val="-4"/>
                <w:sz w:val="24"/>
                <w:szCs w:val="24"/>
              </w:rPr>
              <w:t>一、参会代表基本信息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tblCellSpacing w:w="11" w:type="dxa"/>
        </w:trPr>
        <w:tc>
          <w:tcPr>
            <w:tcW w:w="1144" w:type="dxa"/>
            <w:vMerge w:val="restart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  <w:t>参会代表1</w:t>
            </w:r>
          </w:p>
        </w:tc>
        <w:tc>
          <w:tcPr>
            <w:tcW w:w="1329" w:type="dxa"/>
            <w:gridSpan w:val="3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2599" w:type="dxa"/>
            <w:gridSpan w:val="2"/>
          </w:tcPr>
          <w:p>
            <w:pPr>
              <w:adjustRightInd w:val="0"/>
              <w:snapToGrid w:val="0"/>
              <w:spacing w:before="62" w:beforeLines="20"/>
              <w:jc w:val="left"/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3897" w:type="dxa"/>
            <w:gridSpan w:val="2"/>
          </w:tcPr>
          <w:p>
            <w:pPr>
              <w:adjustRightInd w:val="0"/>
              <w:snapToGrid w:val="0"/>
              <w:spacing w:before="62" w:beforeLines="20"/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CellSpacing w:w="11" w:type="dxa"/>
        </w:trPr>
        <w:tc>
          <w:tcPr>
            <w:tcW w:w="1144" w:type="dxa"/>
            <w:vMerge w:val="continue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29" w:type="dxa"/>
            <w:gridSpan w:val="3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  <w:t>手机</w:t>
            </w:r>
          </w:p>
        </w:tc>
        <w:tc>
          <w:tcPr>
            <w:tcW w:w="2599" w:type="dxa"/>
            <w:gridSpan w:val="2"/>
          </w:tcPr>
          <w:p>
            <w:pPr>
              <w:adjustRightInd w:val="0"/>
              <w:snapToGrid w:val="0"/>
              <w:spacing w:before="62" w:beforeLines="20"/>
              <w:jc w:val="left"/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  <w:t>固定电话</w:t>
            </w:r>
          </w:p>
        </w:tc>
        <w:tc>
          <w:tcPr>
            <w:tcW w:w="3897" w:type="dxa"/>
            <w:gridSpan w:val="2"/>
          </w:tcPr>
          <w:p>
            <w:pPr>
              <w:adjustRightInd w:val="0"/>
              <w:snapToGrid w:val="0"/>
              <w:spacing w:before="62" w:beforeLines="20"/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tblCellSpacing w:w="11" w:type="dxa"/>
        </w:trPr>
        <w:tc>
          <w:tcPr>
            <w:tcW w:w="1144" w:type="dxa"/>
            <w:vMerge w:val="continue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29" w:type="dxa"/>
            <w:gridSpan w:val="3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  <w:t>邮箱</w:t>
            </w:r>
          </w:p>
        </w:tc>
        <w:tc>
          <w:tcPr>
            <w:tcW w:w="2599" w:type="dxa"/>
            <w:gridSpan w:val="2"/>
          </w:tcPr>
          <w:p>
            <w:pPr>
              <w:adjustRightInd w:val="0"/>
              <w:snapToGrid w:val="0"/>
              <w:spacing w:before="62" w:beforeLines="20"/>
              <w:jc w:val="left"/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  <w:t>单位</w:t>
            </w:r>
          </w:p>
        </w:tc>
        <w:tc>
          <w:tcPr>
            <w:tcW w:w="3897" w:type="dxa"/>
            <w:gridSpan w:val="2"/>
          </w:tcPr>
          <w:p>
            <w:pPr>
              <w:adjustRightInd w:val="0"/>
              <w:snapToGrid w:val="0"/>
              <w:spacing w:before="62" w:beforeLines="20"/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tblCellSpacing w:w="11" w:type="dxa"/>
        </w:trPr>
        <w:tc>
          <w:tcPr>
            <w:tcW w:w="1144" w:type="dxa"/>
            <w:vMerge w:val="restart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Theme="minorEastAsia" w:hAnsiTheme="minorEastAsia" w:eastAsiaTheme="minorEastAsia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  <w:t>参会代表2</w:t>
            </w:r>
          </w:p>
        </w:tc>
        <w:tc>
          <w:tcPr>
            <w:tcW w:w="1329" w:type="dxa"/>
            <w:gridSpan w:val="3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2599" w:type="dxa"/>
            <w:gridSpan w:val="2"/>
          </w:tcPr>
          <w:p>
            <w:pPr>
              <w:adjustRightInd w:val="0"/>
              <w:snapToGrid w:val="0"/>
              <w:spacing w:before="62" w:beforeLines="20"/>
              <w:jc w:val="left"/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3897" w:type="dxa"/>
            <w:gridSpan w:val="2"/>
          </w:tcPr>
          <w:p>
            <w:pPr>
              <w:adjustRightInd w:val="0"/>
              <w:snapToGrid w:val="0"/>
              <w:spacing w:before="62" w:beforeLines="20"/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tblCellSpacing w:w="11" w:type="dxa"/>
        </w:trPr>
        <w:tc>
          <w:tcPr>
            <w:tcW w:w="1144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Theme="minorEastAsia" w:hAnsiTheme="minorEastAsia" w:eastAsiaTheme="minorEastAsia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329" w:type="dxa"/>
            <w:gridSpan w:val="3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  <w:t>手机</w:t>
            </w:r>
          </w:p>
        </w:tc>
        <w:tc>
          <w:tcPr>
            <w:tcW w:w="2599" w:type="dxa"/>
            <w:gridSpan w:val="2"/>
          </w:tcPr>
          <w:p>
            <w:pPr>
              <w:adjustRightInd w:val="0"/>
              <w:snapToGrid w:val="0"/>
              <w:spacing w:before="62" w:beforeLines="20"/>
              <w:jc w:val="left"/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  <w:t>固定电话</w:t>
            </w:r>
          </w:p>
        </w:tc>
        <w:tc>
          <w:tcPr>
            <w:tcW w:w="3897" w:type="dxa"/>
            <w:gridSpan w:val="2"/>
          </w:tcPr>
          <w:p>
            <w:pPr>
              <w:adjustRightInd w:val="0"/>
              <w:snapToGrid w:val="0"/>
              <w:spacing w:before="62" w:beforeLines="20"/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tblCellSpacing w:w="11" w:type="dxa"/>
        </w:trPr>
        <w:tc>
          <w:tcPr>
            <w:tcW w:w="1144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Theme="minorEastAsia" w:hAnsiTheme="minorEastAsia" w:eastAsiaTheme="minorEastAsia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329" w:type="dxa"/>
            <w:gridSpan w:val="3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  <w:t>邮箱</w:t>
            </w:r>
          </w:p>
        </w:tc>
        <w:tc>
          <w:tcPr>
            <w:tcW w:w="2599" w:type="dxa"/>
            <w:gridSpan w:val="2"/>
          </w:tcPr>
          <w:p>
            <w:pPr>
              <w:adjustRightInd w:val="0"/>
              <w:snapToGrid w:val="0"/>
              <w:spacing w:before="62" w:beforeLines="20"/>
              <w:jc w:val="left"/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  <w:t>单位</w:t>
            </w:r>
          </w:p>
        </w:tc>
        <w:tc>
          <w:tcPr>
            <w:tcW w:w="3897" w:type="dxa"/>
            <w:gridSpan w:val="2"/>
          </w:tcPr>
          <w:p>
            <w:pPr>
              <w:adjustRightInd w:val="0"/>
              <w:snapToGrid w:val="0"/>
              <w:spacing w:before="62" w:beforeLines="20"/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tblCellSpacing w:w="11" w:type="dxa"/>
        </w:trPr>
        <w:tc>
          <w:tcPr>
            <w:tcW w:w="10443" w:type="dxa"/>
            <w:gridSpan w:val="9"/>
          </w:tcPr>
          <w:p>
            <w:pPr>
              <w:adjustRightInd w:val="0"/>
              <w:snapToGrid w:val="0"/>
              <w:spacing w:before="62" w:beforeLines="20"/>
              <w:jc w:val="left"/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pacing w:val="-4"/>
                <w:sz w:val="24"/>
                <w:szCs w:val="24"/>
              </w:rPr>
              <w:t>二、会议费用说明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tblCellSpacing w:w="11" w:type="dxa"/>
        </w:trPr>
        <w:tc>
          <w:tcPr>
            <w:tcW w:w="1144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  <w:t>会务费</w:t>
            </w:r>
          </w:p>
        </w:tc>
        <w:tc>
          <w:tcPr>
            <w:tcW w:w="9277" w:type="dxa"/>
            <w:gridSpan w:val="8"/>
            <w:vAlign w:val="center"/>
          </w:tcPr>
          <w:p>
            <w:pPr>
              <w:adjustRightInd w:val="0"/>
              <w:snapToGrid w:val="0"/>
              <w:spacing w:before="62" w:beforeLines="20"/>
              <w:jc w:val="left"/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  <w:lang w:val="en-US" w:eastAsia="zh-CN"/>
              </w:rPr>
              <w:t>2000元/人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tblCellSpacing w:w="11" w:type="dxa"/>
        </w:trPr>
        <w:tc>
          <w:tcPr>
            <w:tcW w:w="1144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  <w:t>食宿</w:t>
            </w:r>
          </w:p>
        </w:tc>
        <w:tc>
          <w:tcPr>
            <w:tcW w:w="9277" w:type="dxa"/>
            <w:gridSpan w:val="8"/>
            <w:vAlign w:val="center"/>
          </w:tcPr>
          <w:p>
            <w:pPr>
              <w:adjustRightInd w:val="0"/>
              <w:snapToGrid w:val="0"/>
              <w:spacing w:before="62" w:beforeLines="20"/>
              <w:jc w:val="left"/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  <w:lang w:eastAsia="zh-CN"/>
              </w:rPr>
              <w:t>会议期间餐饮由组委会统一安排</w:t>
            </w:r>
          </w:p>
          <w:p>
            <w:pPr>
              <w:adjustRightInd w:val="0"/>
              <w:snapToGrid w:val="0"/>
              <w:spacing w:before="62" w:beforeLines="20"/>
              <w:jc w:val="left"/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  <w:t>住宿自理，会议组可以代定住房。（订房需求请填写）</w:t>
            </w:r>
          </w:p>
          <w:p>
            <w:pPr>
              <w:adjustRightInd w:val="0"/>
              <w:snapToGrid w:val="0"/>
              <w:spacing w:before="62" w:beforeLines="20"/>
              <w:jc w:val="left"/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  <w:t>订房需求：标准间</w:t>
            </w: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  <w:t>间， 单人间</w:t>
            </w: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  <w:t>间，  费用标准：</w:t>
            </w: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  <w:t>元/间•天</w:t>
            </w:r>
          </w:p>
          <w:p>
            <w:pPr>
              <w:adjustRightInd w:val="0"/>
              <w:snapToGrid w:val="0"/>
              <w:spacing w:before="62" w:beforeLines="20"/>
              <w:jc w:val="left"/>
              <w:rPr>
                <w:rFonts w:asciiTheme="minorEastAsia" w:hAnsiTheme="minorEastAsia" w:eastAsiaTheme="minorEastAsia"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4"/>
                <w:sz w:val="24"/>
                <w:szCs w:val="24"/>
              </w:rPr>
              <w:t>酒店：</w:t>
            </w:r>
            <w:r>
              <w:rPr>
                <w:rFonts w:hint="eastAsia" w:asciiTheme="minorEastAsia" w:hAnsiTheme="minorEastAsia" w:eastAsiaTheme="minorEastAsia"/>
                <w:spacing w:val="-4"/>
                <w:sz w:val="24"/>
                <w:szCs w:val="24"/>
                <w:lang w:eastAsia="zh-CN"/>
              </w:rPr>
              <w:t>标准</w:t>
            </w:r>
            <w:r>
              <w:rPr>
                <w:rFonts w:hint="eastAsia" w:asciiTheme="minorEastAsia" w:hAnsiTheme="minorEastAsia" w:eastAsiaTheme="minorEastAsia"/>
                <w:spacing w:val="-4"/>
                <w:sz w:val="24"/>
                <w:szCs w:val="24"/>
                <w:lang w:val="en-US" w:eastAsia="zh-CN"/>
              </w:rPr>
              <w:t>240-350元（大床/标间/套房）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tblCellSpacing w:w="11" w:type="dxa"/>
        </w:trPr>
        <w:tc>
          <w:tcPr>
            <w:tcW w:w="1144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  <w:t>缴费通道</w:t>
            </w:r>
          </w:p>
        </w:tc>
        <w:tc>
          <w:tcPr>
            <w:tcW w:w="9277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  <w:t>会务费由联盟秘书长单位“</w:t>
            </w: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  <w:lang w:eastAsia="zh-CN"/>
              </w:rPr>
              <w:t>南京</w:t>
            </w: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  <w:t>艾科美热能科技有限公司”代收，可以通过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pacing w:val="-4"/>
                <w:sz w:val="24"/>
                <w:szCs w:val="24"/>
              </w:rPr>
              <w:t>银行转账</w:t>
            </w: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  <w:t>和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pacing w:val="-4"/>
                <w:sz w:val="24"/>
                <w:szCs w:val="24"/>
              </w:rPr>
              <w:t>现金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pacing w:val="-4"/>
                <w:sz w:val="24"/>
                <w:szCs w:val="24"/>
                <w:lang w:eastAsia="zh-CN"/>
              </w:rPr>
              <w:t>现场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pacing w:val="-4"/>
                <w:sz w:val="24"/>
                <w:szCs w:val="24"/>
              </w:rPr>
              <w:t>交付</w:t>
            </w: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  <w:t>两种方式缴纳会务费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pacing w:val="-4"/>
                <w:sz w:val="24"/>
                <w:szCs w:val="24"/>
              </w:rPr>
              <w:t>银行转账缴费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  <w:t>开会单位：南京艾科美热能科技有限公司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  <w:t>缴费账号：</w:t>
            </w: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  <w:lang w:val="en-US" w:eastAsia="zh-CN"/>
              </w:rPr>
              <w:t>4949 7212 2767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  <w:t>开户银行：</w:t>
            </w: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  <w:lang w:eastAsia="zh-CN"/>
              </w:rPr>
              <w:t>中国银行南京翠文路支行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tblCellSpacing w:w="11" w:type="dxa"/>
        </w:trPr>
        <w:tc>
          <w:tcPr>
            <w:tcW w:w="10443" w:type="dxa"/>
            <w:gridSpan w:val="9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Theme="minorEastAsia" w:hAnsiTheme="minorEastAsia" w:eastAsiaTheme="minorEastAsia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pacing w:val="-4"/>
                <w:sz w:val="24"/>
                <w:szCs w:val="24"/>
              </w:rPr>
              <w:t>三、开票信息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1" w:type="dxa"/>
        </w:trPr>
        <w:tc>
          <w:tcPr>
            <w:tcW w:w="208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  <w:t>单位全称</w:t>
            </w:r>
          </w:p>
        </w:tc>
        <w:tc>
          <w:tcPr>
            <w:tcW w:w="8339" w:type="dxa"/>
            <w:gridSpan w:val="7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Theme="minorEastAsia" w:hAnsiTheme="minorEastAsia" w:eastAsiaTheme="minorEastAsia"/>
                <w:b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tblCellSpacing w:w="11" w:type="dxa"/>
        </w:trPr>
        <w:tc>
          <w:tcPr>
            <w:tcW w:w="208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  <w:t>纳税人识别号</w:t>
            </w:r>
          </w:p>
        </w:tc>
        <w:tc>
          <w:tcPr>
            <w:tcW w:w="8339" w:type="dxa"/>
            <w:gridSpan w:val="7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Theme="minorEastAsia" w:hAnsiTheme="minorEastAsia" w:eastAsiaTheme="minorEastAsia"/>
                <w:b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tblCellSpacing w:w="11" w:type="dxa"/>
        </w:trPr>
        <w:tc>
          <w:tcPr>
            <w:tcW w:w="208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  <w:t>注册地址</w:t>
            </w:r>
          </w:p>
        </w:tc>
        <w:tc>
          <w:tcPr>
            <w:tcW w:w="8339" w:type="dxa"/>
            <w:gridSpan w:val="7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Theme="minorEastAsia" w:hAnsiTheme="minorEastAsia" w:eastAsiaTheme="minorEastAsia"/>
                <w:b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tblCellSpacing w:w="11" w:type="dxa"/>
        </w:trPr>
        <w:tc>
          <w:tcPr>
            <w:tcW w:w="208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  <w:t>电话（固话）</w:t>
            </w:r>
          </w:p>
        </w:tc>
        <w:tc>
          <w:tcPr>
            <w:tcW w:w="8339" w:type="dxa"/>
            <w:gridSpan w:val="7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Theme="minorEastAsia" w:hAnsiTheme="minorEastAsia" w:eastAsiaTheme="minorEastAsia"/>
                <w:b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CellSpacing w:w="11" w:type="dxa"/>
        </w:trPr>
        <w:tc>
          <w:tcPr>
            <w:tcW w:w="208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  <w:t>开户银行</w:t>
            </w:r>
          </w:p>
        </w:tc>
        <w:tc>
          <w:tcPr>
            <w:tcW w:w="8339" w:type="dxa"/>
            <w:gridSpan w:val="7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Theme="minorEastAsia" w:hAnsiTheme="minorEastAsia" w:eastAsiaTheme="minorEastAsia"/>
                <w:b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tblCellSpacing w:w="11" w:type="dxa"/>
        </w:trPr>
        <w:tc>
          <w:tcPr>
            <w:tcW w:w="208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  <w:t>账号</w:t>
            </w:r>
          </w:p>
        </w:tc>
        <w:tc>
          <w:tcPr>
            <w:tcW w:w="8339" w:type="dxa"/>
            <w:gridSpan w:val="7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Theme="minorEastAsia" w:hAnsiTheme="minorEastAsia" w:eastAsiaTheme="minorEastAsia"/>
                <w:b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tblCellSpacing w:w="11" w:type="dxa"/>
        </w:trPr>
        <w:tc>
          <w:tcPr>
            <w:tcW w:w="208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  <w:t>开票内容</w:t>
            </w:r>
          </w:p>
        </w:tc>
        <w:tc>
          <w:tcPr>
            <w:tcW w:w="8339" w:type="dxa"/>
            <w:gridSpan w:val="7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  <w:t>□会议费     □技术服务费    □咨询服务费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tblCellSpacing w:w="11" w:type="dxa"/>
        </w:trPr>
        <w:tc>
          <w:tcPr>
            <w:tcW w:w="208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  <w:t>发票寄送地址</w:t>
            </w: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  <w:lang w:eastAsia="zh-CN"/>
              </w:rPr>
              <w:t>及联系人，电话</w:t>
            </w:r>
          </w:p>
        </w:tc>
        <w:tc>
          <w:tcPr>
            <w:tcW w:w="8339" w:type="dxa"/>
            <w:gridSpan w:val="7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Theme="minorEastAsia" w:hAnsiTheme="minorEastAsia" w:eastAsiaTheme="minorEastAsia"/>
                <w:b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tblCellSpacing w:w="11" w:type="dxa"/>
        </w:trPr>
        <w:tc>
          <w:tcPr>
            <w:tcW w:w="10443" w:type="dxa"/>
            <w:gridSpan w:val="9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Theme="minorEastAsia" w:hAnsiTheme="minorEastAsia" w:eastAsiaTheme="minorEastAsia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pacing w:val="-4"/>
                <w:sz w:val="24"/>
                <w:szCs w:val="24"/>
              </w:rPr>
              <w:t>四、会议联络人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tblCellSpacing w:w="11" w:type="dxa"/>
        </w:trPr>
        <w:tc>
          <w:tcPr>
            <w:tcW w:w="24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  <w:t>手机</w:t>
            </w:r>
          </w:p>
        </w:tc>
        <w:tc>
          <w:tcPr>
            <w:tcW w:w="238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  <w:t>固定电话</w:t>
            </w:r>
          </w:p>
        </w:tc>
        <w:tc>
          <w:tcPr>
            <w:tcW w:w="33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tblCellSpacing w:w="11" w:type="dxa"/>
        </w:trPr>
        <w:tc>
          <w:tcPr>
            <w:tcW w:w="24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  <w:lang w:eastAsia="zh-CN"/>
              </w:rPr>
              <w:t>毛瑞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  <w:lang w:val="en-US" w:eastAsia="zh-CN"/>
              </w:rPr>
              <w:t>8362826647</w:t>
            </w:r>
          </w:p>
        </w:tc>
        <w:tc>
          <w:tcPr>
            <w:tcW w:w="238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  <w:t>52752166</w:t>
            </w:r>
          </w:p>
        </w:tc>
        <w:tc>
          <w:tcPr>
            <w:tcW w:w="33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  <w:lang w:val="en-US" w:eastAsia="zh-CN"/>
              </w:rPr>
              <w:t>674111601</w:t>
            </w:r>
            <w:r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  <w:t>@</w:t>
            </w: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4"/>
                <w:szCs w:val="24"/>
                <w:lang w:val="en-US" w:eastAsia="zh-CN"/>
              </w:rPr>
              <w:t>qq</w:t>
            </w:r>
            <w:r>
              <w:rPr>
                <w:rFonts w:asciiTheme="minorEastAsia" w:hAnsiTheme="minorEastAsia" w:eastAsiaTheme="minorEastAsia"/>
                <w:color w:val="000000"/>
                <w:spacing w:val="-4"/>
                <w:sz w:val="24"/>
                <w:szCs w:val="24"/>
              </w:rPr>
              <w:t>.com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Cs/>
          <w:sz w:val="21"/>
          <w:szCs w:val="21"/>
          <w:u w:val="none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Cs/>
          <w:sz w:val="21"/>
          <w:szCs w:val="21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  <w:u w:val="none"/>
          <w:lang w:eastAsia="zh-CN"/>
        </w:rPr>
        <w:t>注：发票寄送地址请标注详细，填写完毕后，将报名表回传至会议联络人邮箱：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u w:val="none"/>
          <w:lang w:val="en-US" w:eastAsia="zh-CN"/>
        </w:rPr>
        <w:t>674111601@qq.com，并注明“参会+xx公司”。</w:t>
      </w:r>
    </w:p>
    <w:sectPr>
      <w:type w:val="continuous"/>
      <w:pgSz w:w="11906" w:h="16838"/>
      <w:pgMar w:top="1240" w:right="1080" w:bottom="1318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F6F45"/>
    <w:multiLevelType w:val="multilevel"/>
    <w:tmpl w:val="708F6F45"/>
    <w:lvl w:ilvl="0" w:tentative="0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120" w:hanging="420"/>
      </w:pPr>
    </w:lvl>
    <w:lvl w:ilvl="2" w:tentative="0">
      <w:start w:val="1"/>
      <w:numFmt w:val="lowerRoman"/>
      <w:lvlText w:val="%3."/>
      <w:lvlJc w:val="right"/>
      <w:pPr>
        <w:ind w:left="2540" w:hanging="420"/>
      </w:pPr>
    </w:lvl>
    <w:lvl w:ilvl="3" w:tentative="0">
      <w:start w:val="1"/>
      <w:numFmt w:val="decimal"/>
      <w:lvlText w:val="%4."/>
      <w:lvlJc w:val="left"/>
      <w:pPr>
        <w:ind w:left="2960" w:hanging="420"/>
      </w:pPr>
    </w:lvl>
    <w:lvl w:ilvl="4" w:tentative="0">
      <w:start w:val="1"/>
      <w:numFmt w:val="lowerLetter"/>
      <w:lvlText w:val="%5)"/>
      <w:lvlJc w:val="left"/>
      <w:pPr>
        <w:ind w:left="3380" w:hanging="420"/>
      </w:pPr>
    </w:lvl>
    <w:lvl w:ilvl="5" w:tentative="0">
      <w:start w:val="1"/>
      <w:numFmt w:val="lowerRoman"/>
      <w:lvlText w:val="%6."/>
      <w:lvlJc w:val="right"/>
      <w:pPr>
        <w:ind w:left="3800" w:hanging="420"/>
      </w:pPr>
    </w:lvl>
    <w:lvl w:ilvl="6" w:tentative="0">
      <w:start w:val="1"/>
      <w:numFmt w:val="decimal"/>
      <w:lvlText w:val="%7."/>
      <w:lvlJc w:val="left"/>
      <w:pPr>
        <w:ind w:left="4220" w:hanging="420"/>
      </w:pPr>
    </w:lvl>
    <w:lvl w:ilvl="7" w:tentative="0">
      <w:start w:val="1"/>
      <w:numFmt w:val="lowerLetter"/>
      <w:lvlText w:val="%8)"/>
      <w:lvlJc w:val="left"/>
      <w:pPr>
        <w:ind w:left="4640" w:hanging="420"/>
      </w:pPr>
    </w:lvl>
    <w:lvl w:ilvl="8" w:tentative="0">
      <w:start w:val="1"/>
      <w:numFmt w:val="lowerRoman"/>
      <w:lvlText w:val="%9."/>
      <w:lvlJc w:val="right"/>
      <w:pPr>
        <w:ind w:left="50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4C"/>
    <w:rsid w:val="0000237C"/>
    <w:rsid w:val="00011CA1"/>
    <w:rsid w:val="00016CEC"/>
    <w:rsid w:val="000215D1"/>
    <w:rsid w:val="00046A7C"/>
    <w:rsid w:val="00047AEF"/>
    <w:rsid w:val="00061141"/>
    <w:rsid w:val="0008454F"/>
    <w:rsid w:val="00091E67"/>
    <w:rsid w:val="0009209F"/>
    <w:rsid w:val="000A051F"/>
    <w:rsid w:val="000B703C"/>
    <w:rsid w:val="000C5072"/>
    <w:rsid w:val="000C6312"/>
    <w:rsid w:val="000D464C"/>
    <w:rsid w:val="000D56DE"/>
    <w:rsid w:val="000D60C5"/>
    <w:rsid w:val="000D6A80"/>
    <w:rsid w:val="000D7CBB"/>
    <w:rsid w:val="000E1510"/>
    <w:rsid w:val="000E17C2"/>
    <w:rsid w:val="00111C70"/>
    <w:rsid w:val="001218C9"/>
    <w:rsid w:val="001266D6"/>
    <w:rsid w:val="00127C00"/>
    <w:rsid w:val="00132377"/>
    <w:rsid w:val="001336DA"/>
    <w:rsid w:val="00133D91"/>
    <w:rsid w:val="00152848"/>
    <w:rsid w:val="001545A7"/>
    <w:rsid w:val="00154987"/>
    <w:rsid w:val="00161FF1"/>
    <w:rsid w:val="0016245D"/>
    <w:rsid w:val="00170D57"/>
    <w:rsid w:val="00180D45"/>
    <w:rsid w:val="00187777"/>
    <w:rsid w:val="00187C82"/>
    <w:rsid w:val="001927AD"/>
    <w:rsid w:val="001C3A33"/>
    <w:rsid w:val="001C3E4B"/>
    <w:rsid w:val="001C6055"/>
    <w:rsid w:val="001D4249"/>
    <w:rsid w:val="001D753A"/>
    <w:rsid w:val="001E7514"/>
    <w:rsid w:val="001F549D"/>
    <w:rsid w:val="001F7D13"/>
    <w:rsid w:val="00222098"/>
    <w:rsid w:val="00222D62"/>
    <w:rsid w:val="00223D6D"/>
    <w:rsid w:val="002268CA"/>
    <w:rsid w:val="002300A2"/>
    <w:rsid w:val="002302A2"/>
    <w:rsid w:val="00256774"/>
    <w:rsid w:val="00256E5D"/>
    <w:rsid w:val="002578D5"/>
    <w:rsid w:val="002635F3"/>
    <w:rsid w:val="00266CF5"/>
    <w:rsid w:val="00280433"/>
    <w:rsid w:val="00285DA9"/>
    <w:rsid w:val="00293EE3"/>
    <w:rsid w:val="00296BD7"/>
    <w:rsid w:val="002A3E24"/>
    <w:rsid w:val="002A5A34"/>
    <w:rsid w:val="002B649D"/>
    <w:rsid w:val="002B789A"/>
    <w:rsid w:val="002B7D39"/>
    <w:rsid w:val="002C232F"/>
    <w:rsid w:val="002C2B60"/>
    <w:rsid w:val="002D18AD"/>
    <w:rsid w:val="002E3E6D"/>
    <w:rsid w:val="002E79DD"/>
    <w:rsid w:val="002F332F"/>
    <w:rsid w:val="00307E35"/>
    <w:rsid w:val="003149BE"/>
    <w:rsid w:val="00324280"/>
    <w:rsid w:val="003320FE"/>
    <w:rsid w:val="003364A7"/>
    <w:rsid w:val="00337068"/>
    <w:rsid w:val="00343730"/>
    <w:rsid w:val="00345AC1"/>
    <w:rsid w:val="003547F4"/>
    <w:rsid w:val="00354854"/>
    <w:rsid w:val="00362EC2"/>
    <w:rsid w:val="003666C4"/>
    <w:rsid w:val="00366A20"/>
    <w:rsid w:val="00374BA0"/>
    <w:rsid w:val="00395100"/>
    <w:rsid w:val="003A606B"/>
    <w:rsid w:val="003B760D"/>
    <w:rsid w:val="003C3F34"/>
    <w:rsid w:val="003E0F2E"/>
    <w:rsid w:val="003E4F4C"/>
    <w:rsid w:val="00411E9E"/>
    <w:rsid w:val="00416203"/>
    <w:rsid w:val="0041721D"/>
    <w:rsid w:val="004310C1"/>
    <w:rsid w:val="0043203E"/>
    <w:rsid w:val="00441F36"/>
    <w:rsid w:val="004470B8"/>
    <w:rsid w:val="00460525"/>
    <w:rsid w:val="00461AF9"/>
    <w:rsid w:val="00463EF3"/>
    <w:rsid w:val="00481533"/>
    <w:rsid w:val="0049250B"/>
    <w:rsid w:val="004A082D"/>
    <w:rsid w:val="004A69C3"/>
    <w:rsid w:val="004B53E6"/>
    <w:rsid w:val="004D5F37"/>
    <w:rsid w:val="004E0269"/>
    <w:rsid w:val="004E5D8B"/>
    <w:rsid w:val="004E7BBA"/>
    <w:rsid w:val="004F0277"/>
    <w:rsid w:val="00502EBA"/>
    <w:rsid w:val="00506407"/>
    <w:rsid w:val="00512CD3"/>
    <w:rsid w:val="005153FB"/>
    <w:rsid w:val="00523647"/>
    <w:rsid w:val="005245B2"/>
    <w:rsid w:val="005313A2"/>
    <w:rsid w:val="00532546"/>
    <w:rsid w:val="00562EB7"/>
    <w:rsid w:val="00566AC8"/>
    <w:rsid w:val="00582DF0"/>
    <w:rsid w:val="00587442"/>
    <w:rsid w:val="00592727"/>
    <w:rsid w:val="00597481"/>
    <w:rsid w:val="0059792C"/>
    <w:rsid w:val="005A29B0"/>
    <w:rsid w:val="005A3F54"/>
    <w:rsid w:val="005C58D7"/>
    <w:rsid w:val="005C641F"/>
    <w:rsid w:val="005D43D8"/>
    <w:rsid w:val="005E0E80"/>
    <w:rsid w:val="005F7031"/>
    <w:rsid w:val="0060458E"/>
    <w:rsid w:val="00614C7A"/>
    <w:rsid w:val="00615135"/>
    <w:rsid w:val="006202BF"/>
    <w:rsid w:val="006264A6"/>
    <w:rsid w:val="00634E88"/>
    <w:rsid w:val="00656390"/>
    <w:rsid w:val="006608CB"/>
    <w:rsid w:val="006666AB"/>
    <w:rsid w:val="00676E2E"/>
    <w:rsid w:val="0068470B"/>
    <w:rsid w:val="006860D2"/>
    <w:rsid w:val="00693FB4"/>
    <w:rsid w:val="00695215"/>
    <w:rsid w:val="00695D31"/>
    <w:rsid w:val="006A52A3"/>
    <w:rsid w:val="006B02EC"/>
    <w:rsid w:val="006B78A1"/>
    <w:rsid w:val="006C1D88"/>
    <w:rsid w:val="006C6085"/>
    <w:rsid w:val="006C6F99"/>
    <w:rsid w:val="006D3548"/>
    <w:rsid w:val="006D7A8C"/>
    <w:rsid w:val="006F616B"/>
    <w:rsid w:val="007015FC"/>
    <w:rsid w:val="007166A9"/>
    <w:rsid w:val="007251D5"/>
    <w:rsid w:val="00725715"/>
    <w:rsid w:val="00726A52"/>
    <w:rsid w:val="00730886"/>
    <w:rsid w:val="00730E45"/>
    <w:rsid w:val="00731964"/>
    <w:rsid w:val="007342B4"/>
    <w:rsid w:val="0074033D"/>
    <w:rsid w:val="00746EC4"/>
    <w:rsid w:val="00777E71"/>
    <w:rsid w:val="0078560E"/>
    <w:rsid w:val="0078630D"/>
    <w:rsid w:val="0078643F"/>
    <w:rsid w:val="0078691A"/>
    <w:rsid w:val="00792733"/>
    <w:rsid w:val="007A464A"/>
    <w:rsid w:val="007B0285"/>
    <w:rsid w:val="007B3581"/>
    <w:rsid w:val="007B717F"/>
    <w:rsid w:val="007C7159"/>
    <w:rsid w:val="007D633E"/>
    <w:rsid w:val="007D7BA3"/>
    <w:rsid w:val="007E7DF0"/>
    <w:rsid w:val="007F0C9C"/>
    <w:rsid w:val="00801B8F"/>
    <w:rsid w:val="00801DD2"/>
    <w:rsid w:val="00802BF7"/>
    <w:rsid w:val="00806BBC"/>
    <w:rsid w:val="0081161E"/>
    <w:rsid w:val="00813B9E"/>
    <w:rsid w:val="00813F42"/>
    <w:rsid w:val="008228A1"/>
    <w:rsid w:val="00830B51"/>
    <w:rsid w:val="00830FEF"/>
    <w:rsid w:val="00831236"/>
    <w:rsid w:val="00833243"/>
    <w:rsid w:val="00843ABB"/>
    <w:rsid w:val="008664D1"/>
    <w:rsid w:val="00874C70"/>
    <w:rsid w:val="00887C8A"/>
    <w:rsid w:val="008934F8"/>
    <w:rsid w:val="008A151B"/>
    <w:rsid w:val="008A30B6"/>
    <w:rsid w:val="008B3C94"/>
    <w:rsid w:val="008B5F4D"/>
    <w:rsid w:val="008E0C71"/>
    <w:rsid w:val="008E3409"/>
    <w:rsid w:val="008F3F97"/>
    <w:rsid w:val="008F5118"/>
    <w:rsid w:val="008F5B8A"/>
    <w:rsid w:val="00903423"/>
    <w:rsid w:val="0090642B"/>
    <w:rsid w:val="009233D1"/>
    <w:rsid w:val="00923E08"/>
    <w:rsid w:val="00925BB0"/>
    <w:rsid w:val="00927CE9"/>
    <w:rsid w:val="0093158C"/>
    <w:rsid w:val="00933CBB"/>
    <w:rsid w:val="00936FB7"/>
    <w:rsid w:val="009452AB"/>
    <w:rsid w:val="00950716"/>
    <w:rsid w:val="0095643E"/>
    <w:rsid w:val="00963DD2"/>
    <w:rsid w:val="00972EA4"/>
    <w:rsid w:val="009746A2"/>
    <w:rsid w:val="00982FCC"/>
    <w:rsid w:val="00990505"/>
    <w:rsid w:val="0099114C"/>
    <w:rsid w:val="009A32A5"/>
    <w:rsid w:val="009A6168"/>
    <w:rsid w:val="009C340C"/>
    <w:rsid w:val="009C49BB"/>
    <w:rsid w:val="009E55BA"/>
    <w:rsid w:val="009E6975"/>
    <w:rsid w:val="009E6AC8"/>
    <w:rsid w:val="00A02454"/>
    <w:rsid w:val="00A0561C"/>
    <w:rsid w:val="00A17F1D"/>
    <w:rsid w:val="00A40560"/>
    <w:rsid w:val="00A409AB"/>
    <w:rsid w:val="00A5540C"/>
    <w:rsid w:val="00A66C37"/>
    <w:rsid w:val="00A87A94"/>
    <w:rsid w:val="00A96BB1"/>
    <w:rsid w:val="00A96C31"/>
    <w:rsid w:val="00AA0C76"/>
    <w:rsid w:val="00AB155D"/>
    <w:rsid w:val="00AB33BB"/>
    <w:rsid w:val="00AC073A"/>
    <w:rsid w:val="00AC4226"/>
    <w:rsid w:val="00AC64AF"/>
    <w:rsid w:val="00AC6A2E"/>
    <w:rsid w:val="00AD01C7"/>
    <w:rsid w:val="00AD0B5D"/>
    <w:rsid w:val="00AE45DA"/>
    <w:rsid w:val="00B0184F"/>
    <w:rsid w:val="00B076B3"/>
    <w:rsid w:val="00B20151"/>
    <w:rsid w:val="00B20842"/>
    <w:rsid w:val="00B23DA5"/>
    <w:rsid w:val="00B25447"/>
    <w:rsid w:val="00B26B4E"/>
    <w:rsid w:val="00B31381"/>
    <w:rsid w:val="00B4114A"/>
    <w:rsid w:val="00B45372"/>
    <w:rsid w:val="00B4767D"/>
    <w:rsid w:val="00B519EF"/>
    <w:rsid w:val="00B56EDB"/>
    <w:rsid w:val="00B72198"/>
    <w:rsid w:val="00B7588A"/>
    <w:rsid w:val="00B80B87"/>
    <w:rsid w:val="00B8519C"/>
    <w:rsid w:val="00B928C1"/>
    <w:rsid w:val="00B9307F"/>
    <w:rsid w:val="00B93AF4"/>
    <w:rsid w:val="00B96655"/>
    <w:rsid w:val="00B97B53"/>
    <w:rsid w:val="00BA3772"/>
    <w:rsid w:val="00BA711F"/>
    <w:rsid w:val="00BD64A4"/>
    <w:rsid w:val="00C008E6"/>
    <w:rsid w:val="00C21395"/>
    <w:rsid w:val="00C27B96"/>
    <w:rsid w:val="00C35DE3"/>
    <w:rsid w:val="00C36B6C"/>
    <w:rsid w:val="00C46E4F"/>
    <w:rsid w:val="00C518F2"/>
    <w:rsid w:val="00C520A6"/>
    <w:rsid w:val="00C563B2"/>
    <w:rsid w:val="00C57F40"/>
    <w:rsid w:val="00C62082"/>
    <w:rsid w:val="00C658B1"/>
    <w:rsid w:val="00C66292"/>
    <w:rsid w:val="00C716C0"/>
    <w:rsid w:val="00C769FB"/>
    <w:rsid w:val="00C90129"/>
    <w:rsid w:val="00C925AE"/>
    <w:rsid w:val="00CB4E28"/>
    <w:rsid w:val="00CC7737"/>
    <w:rsid w:val="00CD5375"/>
    <w:rsid w:val="00CD537B"/>
    <w:rsid w:val="00CD795C"/>
    <w:rsid w:val="00CE3AE8"/>
    <w:rsid w:val="00CE491B"/>
    <w:rsid w:val="00D10018"/>
    <w:rsid w:val="00D15C97"/>
    <w:rsid w:val="00D253B2"/>
    <w:rsid w:val="00D301D8"/>
    <w:rsid w:val="00D34CDE"/>
    <w:rsid w:val="00D430A9"/>
    <w:rsid w:val="00D46759"/>
    <w:rsid w:val="00D5141E"/>
    <w:rsid w:val="00D53206"/>
    <w:rsid w:val="00D55091"/>
    <w:rsid w:val="00D57053"/>
    <w:rsid w:val="00D57089"/>
    <w:rsid w:val="00D64ACC"/>
    <w:rsid w:val="00D71DBA"/>
    <w:rsid w:val="00D7226B"/>
    <w:rsid w:val="00D72794"/>
    <w:rsid w:val="00D72BBD"/>
    <w:rsid w:val="00D8751D"/>
    <w:rsid w:val="00DA34FC"/>
    <w:rsid w:val="00DB0F3F"/>
    <w:rsid w:val="00DB1FA6"/>
    <w:rsid w:val="00DC18F0"/>
    <w:rsid w:val="00DC2615"/>
    <w:rsid w:val="00DC7CE5"/>
    <w:rsid w:val="00DE53D8"/>
    <w:rsid w:val="00DE66E0"/>
    <w:rsid w:val="00DF0AE0"/>
    <w:rsid w:val="00DF57DE"/>
    <w:rsid w:val="00E013F6"/>
    <w:rsid w:val="00E03666"/>
    <w:rsid w:val="00E04488"/>
    <w:rsid w:val="00E16796"/>
    <w:rsid w:val="00E20EAD"/>
    <w:rsid w:val="00E22B77"/>
    <w:rsid w:val="00E2510B"/>
    <w:rsid w:val="00E43438"/>
    <w:rsid w:val="00E47ACC"/>
    <w:rsid w:val="00E50593"/>
    <w:rsid w:val="00E563DF"/>
    <w:rsid w:val="00E612BB"/>
    <w:rsid w:val="00E76591"/>
    <w:rsid w:val="00E77565"/>
    <w:rsid w:val="00E8442A"/>
    <w:rsid w:val="00EA10FD"/>
    <w:rsid w:val="00EA41BD"/>
    <w:rsid w:val="00EE6202"/>
    <w:rsid w:val="00EE7F5C"/>
    <w:rsid w:val="00EF1B5F"/>
    <w:rsid w:val="00F00619"/>
    <w:rsid w:val="00F00F85"/>
    <w:rsid w:val="00F2017F"/>
    <w:rsid w:val="00F31D86"/>
    <w:rsid w:val="00F33BDA"/>
    <w:rsid w:val="00F359FC"/>
    <w:rsid w:val="00F424AD"/>
    <w:rsid w:val="00F52EE9"/>
    <w:rsid w:val="00F53998"/>
    <w:rsid w:val="00F53E88"/>
    <w:rsid w:val="00F55696"/>
    <w:rsid w:val="00F6218E"/>
    <w:rsid w:val="00F663F5"/>
    <w:rsid w:val="00F73384"/>
    <w:rsid w:val="00F7689F"/>
    <w:rsid w:val="00F77095"/>
    <w:rsid w:val="00F86DB4"/>
    <w:rsid w:val="00F91532"/>
    <w:rsid w:val="00F949A3"/>
    <w:rsid w:val="00FA448E"/>
    <w:rsid w:val="00FB4DE7"/>
    <w:rsid w:val="00FB6719"/>
    <w:rsid w:val="00FC5738"/>
    <w:rsid w:val="00FC7734"/>
    <w:rsid w:val="00FD4937"/>
    <w:rsid w:val="0A0568A2"/>
    <w:rsid w:val="1119074B"/>
    <w:rsid w:val="13D0562A"/>
    <w:rsid w:val="15665311"/>
    <w:rsid w:val="23D12303"/>
    <w:rsid w:val="251D4201"/>
    <w:rsid w:val="252C3E89"/>
    <w:rsid w:val="25666EB9"/>
    <w:rsid w:val="2C365935"/>
    <w:rsid w:val="32CF33E1"/>
    <w:rsid w:val="39A20F3E"/>
    <w:rsid w:val="3DD973D5"/>
    <w:rsid w:val="3F2C0F94"/>
    <w:rsid w:val="41635BE3"/>
    <w:rsid w:val="41C77240"/>
    <w:rsid w:val="47C9458D"/>
    <w:rsid w:val="4C9C7EC4"/>
    <w:rsid w:val="4E7C38A1"/>
    <w:rsid w:val="50EF2CC8"/>
    <w:rsid w:val="54C67E16"/>
    <w:rsid w:val="5E340958"/>
    <w:rsid w:val="6EB16DFC"/>
    <w:rsid w:val="72646C45"/>
    <w:rsid w:val="75810E8C"/>
    <w:rsid w:val="7AB3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微软雅黑" w:asciiTheme="majorHAnsi" w:hAnsiTheme="majorHAnsi" w:cstheme="majorBidi"/>
      <w:bCs/>
      <w:sz w:val="28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标题 2 Char"/>
    <w:basedOn w:val="7"/>
    <w:link w:val="2"/>
    <w:qFormat/>
    <w:uiPriority w:val="9"/>
    <w:rPr>
      <w:rFonts w:eastAsia="微软雅黑" w:asciiTheme="majorHAnsi" w:hAnsiTheme="majorHAnsi" w:cstheme="majorBidi"/>
      <w:bCs/>
      <w:kern w:val="2"/>
      <w:sz w:val="28"/>
      <w:szCs w:val="32"/>
    </w:rPr>
  </w:style>
  <w:style w:type="character" w:customStyle="1" w:styleId="14">
    <w:name w:val="日期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6">
    <w:name w:val="批注框文本 Char"/>
    <w:basedOn w:val="7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3332DE-F12A-41BD-95DE-25C808617B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ABCD.Com</Company>
  <Pages>3</Pages>
  <Words>1192</Words>
  <Characters>1424</Characters>
  <Lines>13</Lines>
  <Paragraphs>3</Paragraphs>
  <TotalTime>0</TotalTime>
  <ScaleCrop>false</ScaleCrop>
  <LinksUpToDate>false</LinksUpToDate>
  <CharactersWithSpaces>1483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2017-12-18T09:49:00Z</dcterms:created>
  <dc:creator>Windows 用户</dc:creator>
  <cp:lastModifiedBy>Administrator</cp:lastModifiedBy>
  <cp:lastPrinted>2019-11-12T01:46:00Z</cp:lastPrinted>
  <dcterms:modified xsi:type="dcterms:W3CDTF">2019-11-26T03:40:32Z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